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spacing w:line="276" w:lineRule="auto"/>
        <w:ind w:right="1005" w:firstLine="986"/>
        <w:rPr/>
      </w:pPr>
      <w:r w:rsidDel="00000000" w:rsidR="00000000" w:rsidRPr="00000000">
        <w:rPr>
          <w:rtl w:val="0"/>
        </w:rPr>
        <w:t xml:space="preserve">PADRÓN DE PRESTADORES DE SERVICIO EN MATERIA DE IMPACTO AMBIENTAL</w:t>
      </w:r>
    </w:p>
    <w:p w:rsidR="00000000" w:rsidDel="00000000" w:rsidP="00000000" w:rsidRDefault="00000000" w:rsidRPr="00000000" w14:paraId="00000010">
      <w:pPr>
        <w:pStyle w:val="Title"/>
        <w:spacing w:before="199" w:lineRule="auto"/>
        <w:ind w:left="987" w:firstLine="0"/>
        <w:rPr/>
      </w:pPr>
      <w:r w:rsidDel="00000000" w:rsidR="00000000" w:rsidRPr="00000000">
        <w:rPr>
          <w:rtl w:val="0"/>
        </w:rPr>
        <w:t xml:space="preserve">Gobierno del Estado de Campeche</w:t>
      </w:r>
    </w:p>
    <w:p w:rsidR="00000000" w:rsidDel="00000000" w:rsidP="00000000" w:rsidRDefault="00000000" w:rsidRPr="00000000" w14:paraId="00000011">
      <w:pPr>
        <w:spacing w:before="273" w:lineRule="auto"/>
        <w:ind w:left="987" w:right="1005" w:firstLine="0"/>
        <w:jc w:val="center"/>
        <w:rPr>
          <w:sz w:val="40"/>
          <w:szCs w:val="40"/>
        </w:rPr>
        <w:sectPr>
          <w:headerReference r:id="rId7" w:type="default"/>
          <w:footerReference r:id="rId8" w:type="default"/>
          <w:pgSz w:h="12240" w:w="15840" w:orient="landscape"/>
          <w:pgMar w:bottom="1440" w:top="1780" w:left="900" w:right="880" w:header="706" w:footer="1255"/>
          <w:pgNumType w:start="1"/>
        </w:sectPr>
      </w:pPr>
      <w:r w:rsidDel="00000000" w:rsidR="00000000" w:rsidRPr="00000000">
        <w:rPr>
          <w:sz w:val="40"/>
          <w:szCs w:val="40"/>
          <w:rtl w:val="0"/>
        </w:rPr>
        <w:t xml:space="preserve">Secretaría de Medio Ambiente, Biodiversidad, Cambio Climático y Energía.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7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1411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2370"/>
        <w:gridCol w:w="3150"/>
        <w:gridCol w:w="1605"/>
        <w:gridCol w:w="2655"/>
        <w:gridCol w:w="2025"/>
        <w:tblGridChange w:id="0">
          <w:tblGrid>
            <w:gridCol w:w="2310"/>
            <w:gridCol w:w="2370"/>
            <w:gridCol w:w="3150"/>
            <w:gridCol w:w="1605"/>
            <w:gridCol w:w="2655"/>
            <w:gridCol w:w="20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NO. DE REGISTRO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NOMBRE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TEL. Y/O CEL.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verta" w:cs="Averta" w:eastAsia="Averta" w:hAnsi="Avert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bCs w:val="1"/>
                <w:sz w:val="18"/>
                <w:szCs w:val="18"/>
                <w:rtl w:val="0"/>
              </w:rPr>
              <w:t xml:space="preserve">FECHA DE VENCIMIENTO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2415"/>
        <w:gridCol w:w="3120"/>
        <w:gridCol w:w="1590"/>
        <w:gridCol w:w="2700"/>
        <w:gridCol w:w="2010"/>
        <w:tblGridChange w:id="0">
          <w:tblGrid>
            <w:gridCol w:w="2265"/>
            <w:gridCol w:w="2415"/>
            <w:gridCol w:w="3120"/>
            <w:gridCol w:w="1590"/>
            <w:gridCol w:w="2700"/>
            <w:gridCol w:w="201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SEMABICCE-PSA-001-2025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BIOSFERA DESARROLLOS AMBIENTALES S.A DE C.V.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50 no. 20 colonia: centro, Campeche, camp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442 157 19 98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biosfera@grupobiosfera.com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 de abril de 2026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ALMAX SERVICES COSESU, S.A. DE C.V.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Málaga, Residencial Mediterraneo, Col. San Miguel, C.P. 24150, Cd. del Carmen, Municipio de Carmen, Campeche.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938 133 4975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almaxservices@outlook.com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 de mayo de 2026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SEMABICCE-PSA-004-2025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MARMO ALTERNATIVA AMBIENTAL S.A.S DE C.V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59 No. 30 entre 12 y 14 C.P. 24000, Centro Histórico, San Francisco de Campeche, Campeche.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981 105 6910. 981 105 9604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amarinvasquez@hotmail.com, marmo.seguimientoambiental@gmail.com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 de mayo de 2026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SEMABICCE-PSA-005-2025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DIR-CONSULTORIA AMBIENTAL, GESTIONES AMBIENTALES SOSTENIBLES, S.A. DE C.V.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Av. Román Piña Chan, No. 21, entre Jerónimo Foster y Av. Miguel Alemán, Zona Ah Kim Pech, Sector Fundadores, C.P. 24014,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981 149 0111, 55 7979 3828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S.Duran@bioseambiental.com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de junio de 2026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SEMABICCE-PSA-007-2025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Ing. Candelario Zumárraga Loeza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And. Irineo Lavalle Mza. P, Lt. 26 Col. Santabárbara II, C.P. 24070, San Francisco de Campeche,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981 160 5774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czserviciosespecializados@gmail.com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 de julio de 2026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SEMABICCE-PSA-006-2025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BIOL. MARIA DE LA PAZ TORAYA BARRERA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Norte mza 2, No. 17, Fraccionamiento La Cañada, Col. Samulá,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981 199 3895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mariaptoraya@gmail.com al061304@uacam.mx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 de julio de 2026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SEMABICCE-PSA-010-2025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Biol. MARTÍN JAVIER PERALES BUTRÓN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Temporal No, 46, Fracciorama 2000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C.P. 24090,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981 130 7208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jppjavier85@gmail.com.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 de agosto de 2026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SEMABICCE-PSA-003-2025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ECOLUMBA SERVICIOS AMBIENTALES S.A.S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Avenida Revolución 303 Barrio de Santa Ana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Entre Av. Gobernadores y ejercito mexicano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999 442 99 72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hildapaloma@ecolumba.com.mx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de agosto de 2026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SEMABICCE-PSA-009-2025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CONSORCIO AMBIENTAL PADILLA Y VALENCIA, S.A. DE C.V.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Jade Mz III Lote 13, Fracc. Residencial Col. Pedregal, CP. 24035, San Francisco de Campeche, Campeche.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993 353 4586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supervicioncapyv@gmail.com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 de agosto de 2026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SEMABICCE-PSA-008-2025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Ing. HECTOR MENDOZA CRUZ “Proyectos y Servicios Ambientales de Campeche”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Costa Rica No, 161 Col. Santa Ana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C.P. 24050,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981 101 2079, 981 175 6812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campeche56@yahoo.com.mx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 de agosto de 2026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SEMABICCE-PSA-012-2025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 en L. FERNANDO VALENCIA BARRETO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Ecuador esquina con Flor de Limón, Col. Tomas Aznar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981 114 0810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fernando.valencia.barreto@gmail.com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 de diciembre de 2026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SEMABICCE-PSA-001-2024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ALEJANDRO MARIN VAZQUEZ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59, no. 30, entre 12 y 14, Centro Histórico, C.P. 240000.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981 105 6910; 981 105 6040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amarinvasquez@hotmal.com; marmo.seguimientoambiental@gmail.com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 de diciembre de 2026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SEMABICCE-PSA-011-2025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Ing. VÍCTOR HUGO SÁNCHEZ PÉREZ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Calle Brasil No. 85 A, entre calle Tamaulipas y Veracruz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Col. Santa Ana, C.P. 24050, San Francisco de Campeche, Campeche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981 160 1794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vic_sanchez7@hotmail.com.mx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 de febrero de 2027</w:t>
            </w:r>
          </w:p>
        </w:tc>
      </w:tr>
    </w:tbl>
    <w:p w:rsidR="00000000" w:rsidDel="00000000" w:rsidP="00000000" w:rsidRDefault="00000000" w:rsidRPr="00000000" w14:paraId="0000006D">
      <w:pPr>
        <w:jc w:val="center"/>
        <w:rPr>
          <w:sz w:val="20"/>
          <w:szCs w:val="20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6728458</wp:posOffset>
            </wp:positionH>
            <wp:positionV relativeFrom="page">
              <wp:posOffset>545465</wp:posOffset>
            </wp:positionV>
            <wp:extent cx="2042147" cy="593723"/>
            <wp:effectExtent b="0" l="0" r="0" t="0"/>
            <wp:wrapNone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147" cy="593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4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4" w:lineRule="auto"/>
        <w:rPr>
          <w:sz w:val="16"/>
          <w:szCs w:val="16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6728458</wp:posOffset>
            </wp:positionH>
            <wp:positionV relativeFrom="page">
              <wp:posOffset>545465</wp:posOffset>
            </wp:positionV>
            <wp:extent cx="2042147" cy="593723"/>
            <wp:effectExtent b="0" l="0" r="0" t="0"/>
            <wp:wrapNone/>
            <wp:docPr id="2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147" cy="593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780" w:left="900" w:right="880" w:header="706" w:footer="125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vert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5829300</wp:posOffset>
              </wp:positionH>
              <wp:positionV relativeFrom="paragraph">
                <wp:posOffset>7035800</wp:posOffset>
              </wp:positionV>
              <wp:extent cx="1490345" cy="14859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77090" y="3710468"/>
                        <a:ext cx="1480820" cy="139065"/>
                      </a:xfrm>
                      <a:custGeom>
                        <a:rect b="b" l="l" r="r" t="t"/>
                        <a:pathLst>
                          <a:path extrusionOk="0" h="139065" w="148082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480820" y="139065"/>
                            </a:lnTo>
                            <a:lnTo>
                              <a:pt x="14808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www. semabicce.campeche.gob.mx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5829300</wp:posOffset>
              </wp:positionH>
              <wp:positionV relativeFrom="paragraph">
                <wp:posOffset>7035800</wp:posOffset>
              </wp:positionV>
              <wp:extent cx="1490345" cy="148590"/>
              <wp:effectExtent b="0" l="0" r="0" t="0"/>
              <wp:wrapNone/>
              <wp:docPr id="1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034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7035800</wp:posOffset>
              </wp:positionV>
              <wp:extent cx="543560" cy="14859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650483" y="3710468"/>
                        <a:ext cx="534035" cy="139065"/>
                      </a:xfrm>
                      <a:custGeom>
                        <a:rect b="b" l="l" r="r" t="t"/>
                        <a:pathLst>
                          <a:path extrusionOk="0" h="139065" w="53403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534035" y="139065"/>
                            </a:lnTo>
                            <a:lnTo>
                              <a:pt x="5340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9818119730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7035800</wp:posOffset>
              </wp:positionV>
              <wp:extent cx="543560" cy="148590"/>
              <wp:effectExtent b="0" l="0" r="0" t="0"/>
              <wp:wrapNone/>
              <wp:docPr id="2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6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7035800</wp:posOffset>
              </wp:positionV>
              <wp:extent cx="1661160" cy="14859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91683" y="3710468"/>
                        <a:ext cx="1651635" cy="139065"/>
                      </a:xfrm>
                      <a:custGeom>
                        <a:rect b="b" l="l" r="r" t="t"/>
                        <a:pathLst>
                          <a:path extrusionOk="0" h="139065" w="165163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51635" y="139065"/>
                            </a:lnTo>
                            <a:lnTo>
                              <a:pt x="16516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contacto.semabicce@campeche.gob.mx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7035800</wp:posOffset>
              </wp:positionV>
              <wp:extent cx="1661160" cy="148590"/>
              <wp:effectExtent b="0" l="0" r="0" t="0"/>
              <wp:wrapNone/>
              <wp:docPr id="1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116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7035800</wp:posOffset>
              </wp:positionV>
              <wp:extent cx="1261745" cy="14859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91390" y="3710468"/>
                        <a:ext cx="1252220" cy="139065"/>
                      </a:xfrm>
                      <a:custGeom>
                        <a:rect b="b" l="l" r="r" t="t"/>
                        <a:pathLst>
                          <a:path extrusionOk="0" h="139065" w="125222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252220" y="139065"/>
                            </a:lnTo>
                            <a:lnTo>
                              <a:pt x="12522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Carretera Antigua a Hampolol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1892300</wp:posOffset>
              </wp:positionH>
              <wp:positionV relativeFrom="paragraph">
                <wp:posOffset>7035800</wp:posOffset>
              </wp:positionV>
              <wp:extent cx="1261745" cy="148590"/>
              <wp:effectExtent b="0" l="0" r="0" t="0"/>
              <wp:wrapNone/>
              <wp:docPr id="2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174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621030" cy="14859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611748" y="3710468"/>
                        <a:ext cx="611505" cy="139065"/>
                      </a:xfrm>
                      <a:custGeom>
                        <a:rect b="b" l="l" r="r" t="t"/>
                        <a:pathLst>
                          <a:path extrusionOk="0" h="139065" w="6115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11505" y="139065"/>
                            </a:lnTo>
                            <a:lnTo>
                              <a:pt x="6115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575757"/>
                              <w:sz w:val="16"/>
                              <w:vertAlign w:val="baseline"/>
                            </w:rPr>
                            <w:t xml:space="preserve"> de 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621030" cy="148590"/>
              <wp:effectExtent b="0" l="0" r="0" t="0"/>
              <wp:wrapNone/>
              <wp:docPr id="2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10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3086100</wp:posOffset>
          </wp:positionH>
          <wp:positionV relativeFrom="paragraph">
            <wp:posOffset>272415</wp:posOffset>
          </wp:positionV>
          <wp:extent cx="123031" cy="98422"/>
          <wp:effectExtent b="0" l="0" r="0" t="0"/>
          <wp:wrapNone/>
          <wp:docPr id="2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031" cy="984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1719579</wp:posOffset>
          </wp:positionH>
          <wp:positionV relativeFrom="paragraph">
            <wp:posOffset>272415</wp:posOffset>
          </wp:positionV>
          <wp:extent cx="67308" cy="98131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08" cy="981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4895215</wp:posOffset>
          </wp:positionH>
          <wp:positionV relativeFrom="paragraph">
            <wp:posOffset>276225</wp:posOffset>
          </wp:positionV>
          <wp:extent cx="92074" cy="92074"/>
          <wp:effectExtent b="0" l="0" r="0" t="0"/>
          <wp:wrapNone/>
          <wp:docPr id="3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4" cy="920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5584190</wp:posOffset>
          </wp:positionH>
          <wp:positionV relativeFrom="paragraph">
            <wp:posOffset>276225</wp:posOffset>
          </wp:positionV>
          <wp:extent cx="92074" cy="92074"/>
          <wp:effectExtent b="0" l="0" r="0" t="0"/>
          <wp:wrapNone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4" cy="920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2459341" cy="690102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341" cy="6901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6728458</wp:posOffset>
          </wp:positionH>
          <wp:positionV relativeFrom="page">
            <wp:posOffset>545465</wp:posOffset>
          </wp:positionV>
          <wp:extent cx="2042147" cy="593723"/>
          <wp:effectExtent b="0" l="0" r="0" t="0"/>
          <wp:wrapNone/>
          <wp:docPr id="2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2147" cy="5937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986" w:right="1002"/>
      <w:jc w:val="center"/>
    </w:pPr>
    <w:rPr>
      <w:b w:val="1"/>
      <w:bCs w:val="1"/>
      <w:sz w:val="40"/>
      <w:szCs w:val="40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rFonts w:ascii="Times New Roman" w:cs="Times New Roman" w:eastAsia="Times New Roman" w:hAnsi="Times New Roman"/>
      <w:sz w:val="16"/>
      <w:szCs w:val="16"/>
    </w:rPr>
  </w:style>
  <w:style w:type="paragraph" w:styleId="Ttulo">
    <w:name w:val="Title"/>
    <w:basedOn w:val="Normal"/>
    <w:uiPriority w:val="10"/>
    <w:qFormat w:val="1"/>
    <w:pPr>
      <w:spacing w:before="20"/>
      <w:ind w:left="986" w:right="1002"/>
      <w:jc w:val="center"/>
    </w:pPr>
    <w:rPr>
      <w:b w:val="1"/>
      <w:bCs w:val="1"/>
      <w:sz w:val="40"/>
      <w:szCs w:val="40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C911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911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6aT99ER7vpRMAIUFDxfRictsw==">CgMxLjA4AHIhMS1QdlY0bzhGOVNQUDZWNWJieTRJdWtHRS1PODVQbDlF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2024-10-24T17:14:00Z</dcterms:created>
  <dc:creator>yolanda arroyo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2024-10-24T00:00:00Z</vt:filetime>
  </property>
</Properties>
</file>